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FA" w:rsidRPr="00830FFA" w:rsidRDefault="00830FFA" w:rsidP="00830FFA">
      <w:pPr>
        <w:tabs>
          <w:tab w:val="left" w:pos="2100"/>
        </w:tabs>
        <w:rPr>
          <w:rFonts w:ascii="Arial" w:hAnsi="Arial" w:cs="Arial"/>
        </w:rPr>
      </w:pPr>
    </w:p>
    <w:p w:rsidR="00830FFA" w:rsidRPr="00A45DCA" w:rsidRDefault="00830FFA" w:rsidP="00830FFA">
      <w:pPr>
        <w:tabs>
          <w:tab w:val="left" w:pos="2100"/>
        </w:tabs>
        <w:rPr>
          <w:rFonts w:ascii="Arial" w:hAnsi="Arial" w:cs="Arial"/>
          <w:b/>
          <w:sz w:val="28"/>
          <w:szCs w:val="28"/>
        </w:rPr>
      </w:pPr>
      <w:r w:rsidRPr="00A45DCA">
        <w:rPr>
          <w:rFonts w:ascii="Arial" w:hAnsi="Arial" w:cs="Arial"/>
          <w:sz w:val="28"/>
          <w:szCs w:val="28"/>
        </w:rPr>
        <w:t xml:space="preserve">                    </w:t>
      </w:r>
      <w:r w:rsidR="009E2640">
        <w:rPr>
          <w:rFonts w:ascii="Arial" w:hAnsi="Arial" w:cs="Arial"/>
          <w:b/>
          <w:sz w:val="28"/>
          <w:szCs w:val="28"/>
        </w:rPr>
        <w:t>Zápis ze s</w:t>
      </w:r>
      <w:r w:rsidRPr="00A45DCA">
        <w:rPr>
          <w:rFonts w:ascii="Arial" w:hAnsi="Arial" w:cs="Arial"/>
          <w:b/>
          <w:sz w:val="28"/>
          <w:szCs w:val="28"/>
        </w:rPr>
        <w:t xml:space="preserve">chůze Bytového družstva Merklín 164, </w:t>
      </w:r>
      <w:r w:rsidR="00A45DCA">
        <w:rPr>
          <w:rFonts w:ascii="Arial" w:hAnsi="Arial" w:cs="Arial"/>
          <w:b/>
          <w:sz w:val="28"/>
          <w:szCs w:val="28"/>
        </w:rPr>
        <w:t>konaná</w:t>
      </w:r>
    </w:p>
    <w:p w:rsidR="00830FFA" w:rsidRDefault="005C785C" w:rsidP="00830FFA">
      <w:pPr>
        <w:tabs>
          <w:tab w:val="left" w:pos="210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dne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25.3</w:t>
      </w:r>
      <w:r w:rsidR="00830FFA" w:rsidRPr="00A45DCA">
        <w:rPr>
          <w:rFonts w:ascii="Arial" w:hAnsi="Arial" w:cs="Arial"/>
          <w:b/>
          <w:sz w:val="28"/>
          <w:szCs w:val="28"/>
          <w:u w:val="single"/>
        </w:rPr>
        <w:t>.2018</w:t>
      </w:r>
      <w:proofErr w:type="gramEnd"/>
      <w:r w:rsidR="00830FFA" w:rsidRPr="00A45DCA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v 17</w:t>
      </w:r>
      <w:r w:rsidR="000E16E0">
        <w:rPr>
          <w:rFonts w:ascii="Arial" w:hAnsi="Arial" w:cs="Arial"/>
          <w:b/>
          <w:sz w:val="28"/>
          <w:szCs w:val="28"/>
          <w:u w:val="single"/>
        </w:rPr>
        <w:t xml:space="preserve">.00 </w:t>
      </w:r>
      <w:r w:rsidR="00830FFA" w:rsidRPr="00A45DCA">
        <w:rPr>
          <w:rFonts w:ascii="Arial" w:hAnsi="Arial" w:cs="Arial"/>
          <w:b/>
          <w:sz w:val="28"/>
          <w:szCs w:val="28"/>
          <w:u w:val="single"/>
        </w:rPr>
        <w:t>v zasedací místnosti na Obecním úřadě v</w:t>
      </w:r>
      <w:r w:rsidR="009E2640">
        <w:rPr>
          <w:rFonts w:ascii="Arial" w:hAnsi="Arial" w:cs="Arial"/>
          <w:b/>
          <w:sz w:val="28"/>
          <w:szCs w:val="28"/>
          <w:u w:val="single"/>
        </w:rPr>
        <w:t> </w:t>
      </w:r>
      <w:r w:rsidR="00830FFA" w:rsidRPr="00A45DCA">
        <w:rPr>
          <w:rFonts w:ascii="Arial" w:hAnsi="Arial" w:cs="Arial"/>
          <w:b/>
          <w:sz w:val="28"/>
          <w:szCs w:val="28"/>
          <w:u w:val="single"/>
        </w:rPr>
        <w:t>Merklíně</w:t>
      </w:r>
    </w:p>
    <w:p w:rsidR="009E2640" w:rsidRPr="00A45DCA" w:rsidRDefault="009E2640" w:rsidP="00830FFA">
      <w:pPr>
        <w:tabs>
          <w:tab w:val="left" w:pos="21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Program:</w:t>
      </w:r>
    </w:p>
    <w:p w:rsidR="00830FFA" w:rsidRDefault="00830FFA" w:rsidP="00830FFA">
      <w:pPr>
        <w:widowControl w:val="0"/>
        <w:spacing w:line="225" w:lineRule="exact"/>
        <w:rPr>
          <w:b/>
        </w:rPr>
      </w:pPr>
    </w:p>
    <w:p w:rsidR="009E2640" w:rsidRPr="009E2640" w:rsidRDefault="00830FFA" w:rsidP="009E2640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Zahájení schůze, ověře</w:t>
      </w:r>
      <w:r w:rsidR="00226E8D">
        <w:rPr>
          <w:sz w:val="32"/>
          <w:szCs w:val="32"/>
        </w:rPr>
        <w:t xml:space="preserve">ní usnášeníschopnosti </w:t>
      </w:r>
    </w:p>
    <w:p w:rsidR="00A45DCA" w:rsidRDefault="00226E8D" w:rsidP="00226E8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Evidenční listy – vysvětlení, kontrola plateb, popř. úpravy</w:t>
      </w:r>
    </w:p>
    <w:p w:rsidR="00226E8D" w:rsidRDefault="00226E8D" w:rsidP="00226E8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Nový běžný účet u </w:t>
      </w:r>
      <w:proofErr w:type="spellStart"/>
      <w:r>
        <w:rPr>
          <w:sz w:val="32"/>
          <w:szCs w:val="32"/>
        </w:rPr>
        <w:t>Reiffeisenbank</w:t>
      </w:r>
      <w:proofErr w:type="spellEnd"/>
    </w:p>
    <w:p w:rsidR="00226E8D" w:rsidRDefault="00226E8D" w:rsidP="00226E8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Projednání doplacení, či nedoplacení úvěru na kotelnu jednorázově </w:t>
      </w:r>
    </w:p>
    <w:p w:rsidR="00226E8D" w:rsidRDefault="00226E8D" w:rsidP="00226E8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Odsouhlasit</w:t>
      </w:r>
      <w:r w:rsidR="005C785C">
        <w:rPr>
          <w:sz w:val="32"/>
          <w:szCs w:val="32"/>
        </w:rPr>
        <w:t xml:space="preserve"> odpis</w:t>
      </w:r>
      <w:r>
        <w:rPr>
          <w:sz w:val="32"/>
          <w:szCs w:val="32"/>
        </w:rPr>
        <w:t xml:space="preserve"> starého dluhu po pronájmu Zdeny Macurové od Krušnohorské kapitálové s.</w:t>
      </w:r>
      <w:proofErr w:type="spellStart"/>
      <w:r>
        <w:rPr>
          <w:sz w:val="32"/>
          <w:szCs w:val="32"/>
        </w:rPr>
        <w:t>r.o</w:t>
      </w:r>
      <w:proofErr w:type="spellEnd"/>
    </w:p>
    <w:p w:rsidR="00226E8D" w:rsidRDefault="00226E8D" w:rsidP="00226E8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Nutné opravy v domě – výčet, naplánování</w:t>
      </w:r>
    </w:p>
    <w:p w:rsidR="00A45DCA" w:rsidRDefault="005C785C" w:rsidP="009E2640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Vymalování chodby – tři poptávky ( </w:t>
      </w:r>
      <w:proofErr w:type="gramStart"/>
      <w:r>
        <w:rPr>
          <w:sz w:val="32"/>
          <w:szCs w:val="32"/>
        </w:rPr>
        <w:t>kalkulace )</w:t>
      </w:r>
      <w:proofErr w:type="gramEnd"/>
    </w:p>
    <w:p w:rsidR="009E2640" w:rsidRDefault="009E2640" w:rsidP="009E2640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Diskuze – různé</w:t>
      </w:r>
    </w:p>
    <w:p w:rsidR="009E2640" w:rsidRDefault="009E2640" w:rsidP="009E2640">
      <w:pPr>
        <w:pStyle w:val="Odstavecseseznamem"/>
        <w:rPr>
          <w:sz w:val="32"/>
          <w:szCs w:val="32"/>
        </w:rPr>
      </w:pPr>
    </w:p>
    <w:p w:rsidR="009E2640" w:rsidRDefault="009E2640" w:rsidP="009E264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Průběh jednání a přijetí usnesení:</w:t>
      </w:r>
    </w:p>
    <w:p w:rsidR="009E2640" w:rsidRDefault="009E2640" w:rsidP="009E2640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Zahájení schůze M. Šebestovou, ověření, že jsme usnášení schopní, schválení zapisovatelky Jiřiny </w:t>
      </w:r>
      <w:proofErr w:type="spellStart"/>
      <w:r>
        <w:rPr>
          <w:sz w:val="32"/>
          <w:szCs w:val="32"/>
        </w:rPr>
        <w:t>Szivákové</w:t>
      </w:r>
      <w:proofErr w:type="spellEnd"/>
      <w:r>
        <w:rPr>
          <w:sz w:val="32"/>
          <w:szCs w:val="32"/>
        </w:rPr>
        <w:t xml:space="preserve">, ověřovatelka zápisu – Markéta </w:t>
      </w:r>
      <w:proofErr w:type="spellStart"/>
      <w:r>
        <w:rPr>
          <w:sz w:val="32"/>
          <w:szCs w:val="32"/>
        </w:rPr>
        <w:t>McGuirk</w:t>
      </w:r>
      <w:proofErr w:type="spellEnd"/>
      <w:r>
        <w:rPr>
          <w:sz w:val="32"/>
          <w:szCs w:val="32"/>
        </w:rPr>
        <w:t xml:space="preserve">, schválení programu </w:t>
      </w:r>
    </w:p>
    <w:p w:rsidR="009E2640" w:rsidRDefault="009E2640" w:rsidP="009E2640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Pro 9, proti 0, zdrželo se 0</w:t>
      </w:r>
    </w:p>
    <w:p w:rsidR="000F1F38" w:rsidRDefault="000F1F38" w:rsidP="009E2640">
      <w:pPr>
        <w:pStyle w:val="Odstavecseseznamem"/>
        <w:ind w:left="1080"/>
        <w:rPr>
          <w:sz w:val="32"/>
          <w:szCs w:val="32"/>
        </w:rPr>
      </w:pPr>
    </w:p>
    <w:p w:rsidR="009E2640" w:rsidRDefault="009E2640" w:rsidP="009E2640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Nové evidenční listy </w:t>
      </w:r>
      <w:r w:rsidR="002935A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2935AA">
        <w:rPr>
          <w:sz w:val="32"/>
          <w:szCs w:val="32"/>
        </w:rPr>
        <w:t>úprava platby úvěru II. podle metrů, ne 1/13,</w:t>
      </w:r>
      <w:r w:rsidR="00684914">
        <w:rPr>
          <w:sz w:val="32"/>
          <w:szCs w:val="32"/>
        </w:rPr>
        <w:t xml:space="preserve"> tímto způsobem platit až do doplacení úvěru za </w:t>
      </w:r>
      <w:proofErr w:type="gramStart"/>
      <w:r w:rsidR="00684914">
        <w:rPr>
          <w:sz w:val="32"/>
          <w:szCs w:val="32"/>
        </w:rPr>
        <w:t xml:space="preserve">kotelnu, </w:t>
      </w:r>
      <w:r w:rsidR="002935AA">
        <w:rPr>
          <w:sz w:val="32"/>
          <w:szCs w:val="32"/>
        </w:rPr>
        <w:t xml:space="preserve"> schválena</w:t>
      </w:r>
      <w:proofErr w:type="gramEnd"/>
      <w:r w:rsidR="002935AA">
        <w:rPr>
          <w:sz w:val="32"/>
          <w:szCs w:val="32"/>
        </w:rPr>
        <w:t xml:space="preserve"> odměna pro </w:t>
      </w:r>
      <w:proofErr w:type="spellStart"/>
      <w:r w:rsidR="002935AA">
        <w:rPr>
          <w:sz w:val="32"/>
          <w:szCs w:val="32"/>
        </w:rPr>
        <w:t>předs</w:t>
      </w:r>
      <w:proofErr w:type="spellEnd"/>
      <w:r w:rsidR="002935AA">
        <w:rPr>
          <w:sz w:val="32"/>
          <w:szCs w:val="32"/>
        </w:rPr>
        <w:t xml:space="preserve">. </w:t>
      </w:r>
      <w:r w:rsidR="00684914">
        <w:rPr>
          <w:sz w:val="32"/>
          <w:szCs w:val="32"/>
        </w:rPr>
        <w:t>b</w:t>
      </w:r>
      <w:r w:rsidR="002935AA">
        <w:rPr>
          <w:sz w:val="32"/>
          <w:szCs w:val="32"/>
        </w:rPr>
        <w:t>ytového družstva od r. 2018, ročně 10 000 Kč</w:t>
      </w:r>
      <w:r w:rsidR="00684914">
        <w:rPr>
          <w:sz w:val="32"/>
          <w:szCs w:val="32"/>
        </w:rPr>
        <w:t xml:space="preserve"> čistého</w:t>
      </w:r>
      <w:r w:rsidR="002935AA">
        <w:rPr>
          <w:sz w:val="32"/>
          <w:szCs w:val="32"/>
        </w:rPr>
        <w:t xml:space="preserve">, placeno měsíčně </w:t>
      </w:r>
      <w:r w:rsidR="00684914">
        <w:rPr>
          <w:sz w:val="32"/>
          <w:szCs w:val="32"/>
        </w:rPr>
        <w:t xml:space="preserve">paušálně. Úprava záloh na SV, TV a topení dle požadavků nájemníků. </w:t>
      </w:r>
      <w:r w:rsidR="00C20E53">
        <w:rPr>
          <w:sz w:val="32"/>
          <w:szCs w:val="32"/>
        </w:rPr>
        <w:t>Ověřit u účetní poplatky za úvěr. P. Tlustý bude mít zakalkulovány zálohy 115 Kč na úklid v </w:t>
      </w:r>
      <w:proofErr w:type="spellStart"/>
      <w:r w:rsidR="00C20E53">
        <w:rPr>
          <w:sz w:val="32"/>
          <w:szCs w:val="32"/>
        </w:rPr>
        <w:t>evid</w:t>
      </w:r>
      <w:proofErr w:type="spellEnd"/>
      <w:r w:rsidR="00C20E53">
        <w:rPr>
          <w:sz w:val="32"/>
          <w:szCs w:val="32"/>
        </w:rPr>
        <w:t>. listu</w:t>
      </w:r>
    </w:p>
    <w:p w:rsidR="00684914" w:rsidRDefault="00684914" w:rsidP="00684914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Pro 9, proti 0, zdrželo se 0</w:t>
      </w:r>
    </w:p>
    <w:p w:rsidR="000F1F38" w:rsidRDefault="000F1F38" w:rsidP="00684914">
      <w:pPr>
        <w:pStyle w:val="Odstavecseseznamem"/>
        <w:ind w:left="1080"/>
        <w:rPr>
          <w:sz w:val="32"/>
          <w:szCs w:val="32"/>
        </w:rPr>
      </w:pPr>
    </w:p>
    <w:p w:rsidR="00684914" w:rsidRDefault="00684914" w:rsidP="00684914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Informace o zřízení nového běžného účtu, bez změny čísla, bez</w:t>
      </w:r>
      <w:r w:rsidR="00C20E53">
        <w:rPr>
          <w:sz w:val="32"/>
          <w:szCs w:val="32"/>
        </w:rPr>
        <w:t xml:space="preserve"> poplatků.</w:t>
      </w:r>
    </w:p>
    <w:p w:rsidR="000F1F38" w:rsidRDefault="000F1F38" w:rsidP="000F1F38">
      <w:pPr>
        <w:pStyle w:val="Odstavecseseznamem"/>
        <w:ind w:left="1080"/>
        <w:rPr>
          <w:sz w:val="32"/>
          <w:szCs w:val="32"/>
        </w:rPr>
      </w:pPr>
    </w:p>
    <w:p w:rsidR="00C20E53" w:rsidRDefault="00C20E53" w:rsidP="00684914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Úvěr za kotelnu nebude doplacen z </w:t>
      </w:r>
      <w:proofErr w:type="gramStart"/>
      <w:r>
        <w:rPr>
          <w:sz w:val="32"/>
          <w:szCs w:val="32"/>
        </w:rPr>
        <w:t>FO</w:t>
      </w:r>
      <w:proofErr w:type="gramEnd"/>
      <w:r>
        <w:rPr>
          <w:sz w:val="32"/>
          <w:szCs w:val="32"/>
        </w:rPr>
        <w:t xml:space="preserve">, neboť na úrocích by se ušetřilo pouze 3500 Kč. </w:t>
      </w:r>
      <w:proofErr w:type="gramStart"/>
      <w:r>
        <w:rPr>
          <w:sz w:val="32"/>
          <w:szCs w:val="32"/>
        </w:rPr>
        <w:t>Necháme</w:t>
      </w:r>
      <w:proofErr w:type="gramEnd"/>
      <w:r>
        <w:rPr>
          <w:sz w:val="32"/>
          <w:szCs w:val="32"/>
        </w:rPr>
        <w:t xml:space="preserve"> si FO na nutné opravy a rezervu. </w:t>
      </w:r>
      <w:proofErr w:type="spellStart"/>
      <w:r>
        <w:rPr>
          <w:sz w:val="32"/>
          <w:szCs w:val="32"/>
        </w:rPr>
        <w:t>Odsouhlseno</w:t>
      </w:r>
      <w:proofErr w:type="spellEnd"/>
      <w:r>
        <w:rPr>
          <w:sz w:val="32"/>
          <w:szCs w:val="32"/>
        </w:rPr>
        <w:t xml:space="preserve"> vyplácení odměny pro Pavla </w:t>
      </w:r>
      <w:proofErr w:type="spellStart"/>
      <w:r>
        <w:rPr>
          <w:sz w:val="32"/>
          <w:szCs w:val="32"/>
        </w:rPr>
        <w:t>Popluhára</w:t>
      </w:r>
      <w:proofErr w:type="spellEnd"/>
      <w:r>
        <w:rPr>
          <w:sz w:val="32"/>
          <w:szCs w:val="32"/>
        </w:rPr>
        <w:t xml:space="preserve"> za obsluhu kotelny při vyúčtování topné sezony. </w:t>
      </w:r>
    </w:p>
    <w:p w:rsidR="00C20E53" w:rsidRDefault="00C20E53" w:rsidP="00C20E53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lastRenderedPageBreak/>
        <w:t>Pro 9, proti 0, zdrželo se 0</w:t>
      </w:r>
    </w:p>
    <w:p w:rsidR="000F1F38" w:rsidRDefault="000F1F38" w:rsidP="00C20E53">
      <w:pPr>
        <w:pStyle w:val="Odstavecseseznamem"/>
        <w:ind w:left="1080"/>
        <w:rPr>
          <w:sz w:val="32"/>
          <w:szCs w:val="32"/>
        </w:rPr>
      </w:pPr>
    </w:p>
    <w:p w:rsidR="00C20E53" w:rsidRDefault="00C20E53" w:rsidP="00C20E53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U dluhu po Zdeně Macurové za byt pronajatý Krušnohorskou stavební zjistit, zda je </w:t>
      </w:r>
      <w:r w:rsidR="000F1F38">
        <w:rPr>
          <w:sz w:val="32"/>
          <w:szCs w:val="32"/>
        </w:rPr>
        <w:t xml:space="preserve">dluh </w:t>
      </w:r>
      <w:r>
        <w:rPr>
          <w:sz w:val="32"/>
          <w:szCs w:val="32"/>
        </w:rPr>
        <w:t xml:space="preserve">ještě vymahatelný. </w:t>
      </w:r>
    </w:p>
    <w:p w:rsidR="000F1F38" w:rsidRDefault="000F1F38" w:rsidP="000F1F38">
      <w:pPr>
        <w:pStyle w:val="Odstavecseseznamem"/>
        <w:ind w:left="1080"/>
        <w:rPr>
          <w:sz w:val="32"/>
          <w:szCs w:val="32"/>
        </w:rPr>
      </w:pPr>
    </w:p>
    <w:p w:rsidR="00CF497A" w:rsidRPr="00CF497A" w:rsidRDefault="00C20E53" w:rsidP="00CF497A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Pa</w:t>
      </w:r>
      <w:r w:rsidR="000F1F38">
        <w:rPr>
          <w:sz w:val="32"/>
          <w:szCs w:val="32"/>
        </w:rPr>
        <w:t xml:space="preserve">n Kubánek slíbil opravit vchod do </w:t>
      </w:r>
      <w:r w:rsidR="00CF497A">
        <w:rPr>
          <w:sz w:val="32"/>
          <w:szCs w:val="32"/>
        </w:rPr>
        <w:t>domu.</w:t>
      </w:r>
    </w:p>
    <w:p w:rsidR="000F1F38" w:rsidRDefault="000F1F38" w:rsidP="000F1F38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Zajistí se zamykání dveří, opraví zámek a dveře vzadu, M. Šebestová se domluví s p. Jiříkem </w:t>
      </w:r>
      <w:r w:rsidR="00CF497A">
        <w:rPr>
          <w:sz w:val="32"/>
          <w:szCs w:val="32"/>
        </w:rPr>
        <w:t>opravy dveří a zároveň opravy oken</w:t>
      </w:r>
      <w:r>
        <w:rPr>
          <w:sz w:val="32"/>
          <w:szCs w:val="32"/>
        </w:rPr>
        <w:t xml:space="preserve"> v bytech. Na</w:t>
      </w:r>
      <w:r w:rsidR="00CF497A">
        <w:rPr>
          <w:sz w:val="32"/>
          <w:szCs w:val="32"/>
        </w:rPr>
        <w:t xml:space="preserve"> jaře se nechají opravit </w:t>
      </w:r>
      <w:proofErr w:type="gramStart"/>
      <w:r w:rsidR="00CF497A">
        <w:rPr>
          <w:sz w:val="32"/>
          <w:szCs w:val="32"/>
        </w:rPr>
        <w:t>schody a  nechá</w:t>
      </w:r>
      <w:proofErr w:type="gramEnd"/>
      <w:r w:rsidR="00CF497A">
        <w:rPr>
          <w:sz w:val="32"/>
          <w:szCs w:val="32"/>
        </w:rPr>
        <w:t xml:space="preserve"> se udělat analýza, co provést s rampou. </w:t>
      </w:r>
    </w:p>
    <w:p w:rsidR="000F1F38" w:rsidRDefault="000F1F38" w:rsidP="000F1F38">
      <w:pPr>
        <w:pStyle w:val="Odstavecseseznamem"/>
        <w:ind w:left="1080"/>
        <w:rPr>
          <w:sz w:val="32"/>
          <w:szCs w:val="32"/>
        </w:rPr>
      </w:pPr>
    </w:p>
    <w:p w:rsidR="000F1F38" w:rsidRDefault="000F1F38" w:rsidP="000F1F38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Do konce května nechat udělat nabídky na vymalování chodby + nutných oprav prasklin, zároveň s chodbou nechat vymalovat sušárnu. P. Šebesta si vystěhuje ze sušárny sedačku. </w:t>
      </w:r>
    </w:p>
    <w:p w:rsidR="00CF497A" w:rsidRDefault="00CF497A" w:rsidP="00CF497A">
      <w:pPr>
        <w:pStyle w:val="Odstavecseseznamem"/>
        <w:ind w:left="1080"/>
        <w:rPr>
          <w:sz w:val="32"/>
          <w:szCs w:val="32"/>
        </w:rPr>
      </w:pPr>
    </w:p>
    <w:p w:rsidR="00CF497A" w:rsidRDefault="00CF497A" w:rsidP="00CF497A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Následně byla schůze ukončena. </w:t>
      </w:r>
    </w:p>
    <w:p w:rsidR="00CF497A" w:rsidRDefault="00CF497A" w:rsidP="00CF497A">
      <w:pPr>
        <w:pStyle w:val="Odstavecseseznamem"/>
        <w:ind w:left="1080"/>
        <w:rPr>
          <w:sz w:val="32"/>
          <w:szCs w:val="32"/>
        </w:rPr>
      </w:pPr>
    </w:p>
    <w:p w:rsidR="00CF497A" w:rsidRDefault="00CF497A" w:rsidP="00CF497A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V Merklíně </w:t>
      </w:r>
      <w:proofErr w:type="gramStart"/>
      <w:r>
        <w:rPr>
          <w:sz w:val="32"/>
          <w:szCs w:val="32"/>
        </w:rPr>
        <w:t>25.3.2018</w:t>
      </w:r>
      <w:proofErr w:type="gramEnd"/>
    </w:p>
    <w:p w:rsidR="00CF497A" w:rsidRDefault="00CF497A" w:rsidP="00CF497A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Zapsala: M. Šebestová</w:t>
      </w:r>
    </w:p>
    <w:p w:rsidR="00CF497A" w:rsidRDefault="00CF497A" w:rsidP="00CF497A">
      <w:pPr>
        <w:pStyle w:val="Odstavecseseznamem"/>
        <w:ind w:left="1080"/>
        <w:rPr>
          <w:sz w:val="32"/>
          <w:szCs w:val="32"/>
        </w:rPr>
      </w:pPr>
    </w:p>
    <w:p w:rsidR="00CF497A" w:rsidRDefault="00CF497A" w:rsidP="00CF497A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Přílohy: </w:t>
      </w:r>
    </w:p>
    <w:p w:rsidR="00CF497A" w:rsidRDefault="00CF497A" w:rsidP="00CF497A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Prezenční listina</w:t>
      </w:r>
    </w:p>
    <w:p w:rsidR="00CF497A" w:rsidRDefault="00CF497A" w:rsidP="00CF497A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Evidenční listy</w:t>
      </w:r>
    </w:p>
    <w:p w:rsidR="00CF497A" w:rsidRDefault="00CF497A" w:rsidP="00CF497A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Tabulka plateb nájemného</w:t>
      </w:r>
    </w:p>
    <w:p w:rsidR="00CF497A" w:rsidRPr="00CF497A" w:rsidRDefault="00CF497A" w:rsidP="00CF497A">
      <w:pPr>
        <w:rPr>
          <w:sz w:val="32"/>
          <w:szCs w:val="32"/>
        </w:rPr>
      </w:pPr>
    </w:p>
    <w:p w:rsidR="009E2640" w:rsidRPr="009E2640" w:rsidRDefault="009E2640" w:rsidP="009E2640">
      <w:pPr>
        <w:pStyle w:val="Odstavecseseznamem"/>
        <w:ind w:left="1080"/>
        <w:rPr>
          <w:sz w:val="32"/>
          <w:szCs w:val="32"/>
        </w:rPr>
      </w:pPr>
    </w:p>
    <w:sectPr w:rsidR="009E2640" w:rsidRPr="009E2640" w:rsidSect="007F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67C5"/>
    <w:multiLevelType w:val="hybridMultilevel"/>
    <w:tmpl w:val="775ED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A5C87"/>
    <w:multiLevelType w:val="hybridMultilevel"/>
    <w:tmpl w:val="896C6636"/>
    <w:lvl w:ilvl="0" w:tplc="961E9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CF434D"/>
    <w:multiLevelType w:val="hybridMultilevel"/>
    <w:tmpl w:val="9DD6BFC2"/>
    <w:lvl w:ilvl="0" w:tplc="EF5A0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0F67E7"/>
    <w:multiLevelType w:val="hybridMultilevel"/>
    <w:tmpl w:val="B3EE4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30FFA"/>
    <w:rsid w:val="000E16E0"/>
    <w:rsid w:val="000F1F38"/>
    <w:rsid w:val="00226E8D"/>
    <w:rsid w:val="002935AA"/>
    <w:rsid w:val="00360DB9"/>
    <w:rsid w:val="005C785C"/>
    <w:rsid w:val="00684914"/>
    <w:rsid w:val="007F5A43"/>
    <w:rsid w:val="00812EA4"/>
    <w:rsid w:val="00830FFA"/>
    <w:rsid w:val="008F56E9"/>
    <w:rsid w:val="009C6F41"/>
    <w:rsid w:val="009E2640"/>
    <w:rsid w:val="00A45DCA"/>
    <w:rsid w:val="00C20E53"/>
    <w:rsid w:val="00C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2018-03-27T07:46:00Z</dcterms:created>
  <dcterms:modified xsi:type="dcterms:W3CDTF">2018-03-27T07:46:00Z</dcterms:modified>
</cp:coreProperties>
</file>